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C0" w:rsidRDefault="007326E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4pt;margin-top:13.5pt;width:46.35pt;height:53.35pt;z-index:251658240;visibility:visible;mso-wrap-edited:f" o:allowincell="f" filled="t" fillcolor="#930">
            <v:imagedata r:id="rId7" o:title=""/>
            <w10:wrap type="topAndBottom"/>
          </v:shape>
          <o:OLEObject Type="Embed" ProgID="Word.Picture.8" ShapeID="_x0000_s1026" DrawAspect="Content" ObjectID="_1791534766" r:id="rId8"/>
        </w:object>
      </w:r>
    </w:p>
    <w:p w:rsidR="00DA3416" w:rsidRDefault="00DF46C0" w:rsidP="00EE0C2B">
      <w:pPr>
        <w:jc w:val="center"/>
        <w:rPr>
          <w:rFonts w:ascii="Engravers MT" w:hAnsi="Engravers MT"/>
        </w:rPr>
      </w:pPr>
      <w:r w:rsidRPr="00DA3416">
        <w:rPr>
          <w:rFonts w:ascii="Engravers MT" w:hAnsi="Engravers MT"/>
        </w:rPr>
        <w:t>Let us serve like Jesus - Let us Journey together</w:t>
      </w:r>
    </w:p>
    <w:p w:rsidR="004A2AE3" w:rsidRDefault="004A2AE3" w:rsidP="00EE0C2B">
      <w:pPr>
        <w:jc w:val="center"/>
        <w:rPr>
          <w:rFonts w:ascii="Verdana" w:hAnsi="Verdana"/>
          <w:b/>
          <w:sz w:val="24"/>
          <w:szCs w:val="24"/>
        </w:rPr>
      </w:pPr>
    </w:p>
    <w:p w:rsidR="00B75DCB" w:rsidRDefault="00B75DCB" w:rsidP="00EE0C2B">
      <w:pPr>
        <w:jc w:val="center"/>
        <w:rPr>
          <w:rFonts w:ascii="Verdana" w:hAnsi="Verdana"/>
          <w:b/>
          <w:sz w:val="24"/>
          <w:szCs w:val="24"/>
        </w:rPr>
      </w:pPr>
      <w:r w:rsidRPr="00B75DCB">
        <w:rPr>
          <w:rFonts w:ascii="Verdana" w:hAnsi="Verdana"/>
          <w:b/>
          <w:sz w:val="24"/>
          <w:szCs w:val="24"/>
        </w:rPr>
        <w:t>Local Councilor(s) at Large</w:t>
      </w:r>
    </w:p>
    <w:p w:rsidR="007326E0" w:rsidRPr="007326E0" w:rsidRDefault="00B75DCB" w:rsidP="007326E0">
      <w:pPr>
        <w:rPr>
          <w:rFonts w:ascii="Verdana" w:hAnsi="Verdana"/>
          <w:b/>
          <w:sz w:val="24"/>
          <w:szCs w:val="24"/>
        </w:rPr>
      </w:pPr>
      <w:r>
        <w:rPr>
          <w:rFonts w:ascii="Verdana" w:hAnsi="Verdana"/>
          <w:b/>
          <w:sz w:val="28"/>
          <w:szCs w:val="28"/>
        </w:rPr>
        <w:t xml:space="preserve"> </w:t>
      </w:r>
      <w:r w:rsidR="007326E0">
        <w:rPr>
          <w:rFonts w:ascii="Verdana" w:hAnsi="Verdana"/>
          <w:b/>
          <w:sz w:val="24"/>
          <w:szCs w:val="24"/>
        </w:rPr>
        <w:t xml:space="preserve"> </w:t>
      </w:r>
      <w:r w:rsidR="007326E0" w:rsidRPr="007326E0">
        <w:rPr>
          <w:rFonts w:ascii="Verdana" w:hAnsi="Verdana"/>
          <w:b/>
          <w:sz w:val="24"/>
          <w:szCs w:val="24"/>
        </w:rPr>
        <w:t>OFS General Constitutions Article 50</w:t>
      </w:r>
      <w:r w:rsidR="007326E0" w:rsidRPr="007326E0">
        <w:rPr>
          <w:rFonts w:ascii="Verdana" w:hAnsi="Verdana"/>
          <w:sz w:val="24"/>
          <w:szCs w:val="24"/>
        </w:rPr>
        <w:t xml:space="preserve"> </w:t>
      </w:r>
      <w:r w:rsidR="007326E0" w:rsidRPr="007326E0">
        <w:rPr>
          <w:rFonts w:ascii="Verdana" w:hAnsi="Verdana"/>
          <w:b/>
          <w:sz w:val="24"/>
          <w:szCs w:val="24"/>
        </w:rPr>
        <w:t>(Whole Council)</w:t>
      </w:r>
    </w:p>
    <w:p w:rsidR="007326E0" w:rsidRPr="007326E0" w:rsidRDefault="007326E0" w:rsidP="007326E0">
      <w:pPr>
        <w:rPr>
          <w:rFonts w:ascii="Verdana" w:hAnsi="Verdana"/>
          <w:sz w:val="24"/>
          <w:szCs w:val="24"/>
        </w:rPr>
      </w:pPr>
      <w:r w:rsidRPr="007326E0">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rsidR="007326E0" w:rsidRPr="007326E0" w:rsidRDefault="007326E0" w:rsidP="007326E0">
      <w:pPr>
        <w:rPr>
          <w:rFonts w:ascii="Verdana" w:hAnsi="Verdana"/>
          <w:sz w:val="24"/>
          <w:szCs w:val="24"/>
        </w:rPr>
      </w:pPr>
      <w:r w:rsidRPr="007326E0">
        <w:rPr>
          <w:rFonts w:ascii="Verdana" w:hAnsi="Verdana"/>
          <w:sz w:val="24"/>
          <w:szCs w:val="24"/>
        </w:rPr>
        <w:t xml:space="preserve">2. The duties of the Council are also: </w:t>
      </w:r>
    </w:p>
    <w:p w:rsidR="007326E0" w:rsidRPr="007326E0" w:rsidRDefault="007326E0" w:rsidP="007326E0">
      <w:pPr>
        <w:ind w:firstLine="720"/>
        <w:rPr>
          <w:rFonts w:ascii="Verdana" w:hAnsi="Verdana"/>
          <w:sz w:val="24"/>
          <w:szCs w:val="24"/>
        </w:rPr>
      </w:pPr>
      <w:r w:rsidRPr="007326E0">
        <w:rPr>
          <w:rFonts w:ascii="Verdana" w:hAnsi="Verdana"/>
          <w:sz w:val="24"/>
          <w:szCs w:val="24"/>
        </w:rPr>
        <w:t xml:space="preserve">a) </w:t>
      </w:r>
      <w:proofErr w:type="gramStart"/>
      <w:r w:rsidRPr="007326E0">
        <w:rPr>
          <w:rFonts w:ascii="Verdana" w:hAnsi="Verdana"/>
          <w:sz w:val="24"/>
          <w:szCs w:val="24"/>
        </w:rPr>
        <w:t>to</w:t>
      </w:r>
      <w:proofErr w:type="gramEnd"/>
      <w:r w:rsidRPr="007326E0">
        <w:rPr>
          <w:rFonts w:ascii="Verdana" w:hAnsi="Verdana"/>
          <w:sz w:val="24"/>
          <w:szCs w:val="24"/>
        </w:rPr>
        <w:t xml:space="preserve"> decide on the acceptance and admission to Profession of new brothers and sisters33; </w:t>
      </w:r>
    </w:p>
    <w:p w:rsidR="007326E0" w:rsidRPr="007326E0" w:rsidRDefault="007326E0" w:rsidP="007326E0">
      <w:pPr>
        <w:ind w:firstLine="720"/>
        <w:rPr>
          <w:rFonts w:ascii="Verdana" w:hAnsi="Verdana"/>
          <w:sz w:val="24"/>
          <w:szCs w:val="24"/>
        </w:rPr>
      </w:pPr>
      <w:r w:rsidRPr="007326E0">
        <w:rPr>
          <w:rFonts w:ascii="Verdana" w:hAnsi="Verdana"/>
          <w:sz w:val="24"/>
          <w:szCs w:val="24"/>
        </w:rPr>
        <w:t xml:space="preserve">b) </w:t>
      </w:r>
      <w:proofErr w:type="gramStart"/>
      <w:r w:rsidRPr="007326E0">
        <w:rPr>
          <w:rFonts w:ascii="Verdana" w:hAnsi="Verdana"/>
          <w:sz w:val="24"/>
          <w:szCs w:val="24"/>
        </w:rPr>
        <w:t>to</w:t>
      </w:r>
      <w:proofErr w:type="gramEnd"/>
      <w:r w:rsidRPr="007326E0">
        <w:rPr>
          <w:rFonts w:ascii="Verdana" w:hAnsi="Verdana"/>
          <w:sz w:val="24"/>
          <w:szCs w:val="24"/>
        </w:rPr>
        <w:t xml:space="preserve"> establish a fraternal dialogue with members in particular difficulties and to adopt subsequent measures; </w:t>
      </w:r>
    </w:p>
    <w:p w:rsidR="007326E0" w:rsidRPr="007326E0" w:rsidRDefault="007326E0" w:rsidP="007326E0">
      <w:pPr>
        <w:ind w:firstLine="720"/>
        <w:rPr>
          <w:rFonts w:ascii="Verdana" w:hAnsi="Verdana"/>
          <w:sz w:val="24"/>
          <w:szCs w:val="24"/>
        </w:rPr>
      </w:pPr>
      <w:r w:rsidRPr="007326E0">
        <w:rPr>
          <w:rFonts w:ascii="Verdana" w:hAnsi="Verdana"/>
          <w:sz w:val="24"/>
          <w:szCs w:val="24"/>
        </w:rPr>
        <w:t xml:space="preserve">c) </w:t>
      </w:r>
      <w:proofErr w:type="gramStart"/>
      <w:r w:rsidRPr="007326E0">
        <w:rPr>
          <w:rFonts w:ascii="Verdana" w:hAnsi="Verdana"/>
          <w:sz w:val="24"/>
          <w:szCs w:val="24"/>
        </w:rPr>
        <w:t>to</w:t>
      </w:r>
      <w:proofErr w:type="gramEnd"/>
      <w:r w:rsidRPr="007326E0">
        <w:rPr>
          <w:rFonts w:ascii="Verdana" w:hAnsi="Verdana"/>
          <w:sz w:val="24"/>
          <w:szCs w:val="24"/>
        </w:rPr>
        <w:t xml:space="preserve"> receive the request for withdrawal and to decide on the suspension of a member from the Fraternity;</w:t>
      </w:r>
    </w:p>
    <w:p w:rsidR="007326E0" w:rsidRPr="007326E0" w:rsidRDefault="007326E0" w:rsidP="007326E0">
      <w:pPr>
        <w:rPr>
          <w:rFonts w:ascii="Verdana" w:hAnsi="Verdana"/>
          <w:sz w:val="24"/>
          <w:szCs w:val="24"/>
        </w:rPr>
      </w:pPr>
      <w:r w:rsidRPr="007326E0">
        <w:rPr>
          <w:rFonts w:ascii="Verdana" w:hAnsi="Verdana"/>
          <w:sz w:val="24"/>
          <w:szCs w:val="24"/>
        </w:rPr>
        <w:tab/>
        <w:t xml:space="preserve">d) </w:t>
      </w:r>
      <w:proofErr w:type="gramStart"/>
      <w:r w:rsidRPr="007326E0">
        <w:rPr>
          <w:rFonts w:ascii="Verdana" w:hAnsi="Verdana"/>
          <w:sz w:val="24"/>
          <w:szCs w:val="24"/>
        </w:rPr>
        <w:t>to</w:t>
      </w:r>
      <w:proofErr w:type="gramEnd"/>
      <w:r w:rsidRPr="007326E0">
        <w:rPr>
          <w:rFonts w:ascii="Verdana" w:hAnsi="Verdana"/>
          <w:sz w:val="24"/>
          <w:szCs w:val="24"/>
        </w:rPr>
        <w:t xml:space="preserve"> decide on the establishment of sections or groups in conformity with the Constitutions and the Statutes; </w:t>
      </w:r>
    </w:p>
    <w:p w:rsidR="007326E0" w:rsidRPr="007326E0" w:rsidRDefault="007326E0" w:rsidP="007326E0">
      <w:pPr>
        <w:ind w:firstLine="720"/>
        <w:rPr>
          <w:rFonts w:ascii="Verdana" w:hAnsi="Verdana"/>
          <w:sz w:val="24"/>
          <w:szCs w:val="24"/>
        </w:rPr>
      </w:pPr>
      <w:r w:rsidRPr="007326E0">
        <w:rPr>
          <w:rFonts w:ascii="Verdana" w:hAnsi="Verdana"/>
          <w:sz w:val="24"/>
          <w:szCs w:val="24"/>
        </w:rPr>
        <w:t xml:space="preserve">e) </w:t>
      </w:r>
      <w:proofErr w:type="gramStart"/>
      <w:r w:rsidRPr="007326E0">
        <w:rPr>
          <w:rFonts w:ascii="Verdana" w:hAnsi="Verdana"/>
          <w:sz w:val="24"/>
          <w:szCs w:val="24"/>
        </w:rPr>
        <w:t>to</w:t>
      </w:r>
      <w:proofErr w:type="gramEnd"/>
      <w:r w:rsidRPr="007326E0">
        <w:rPr>
          <w:rFonts w:ascii="Verdana" w:hAnsi="Verdana"/>
          <w:sz w:val="24"/>
          <w:szCs w:val="24"/>
        </w:rPr>
        <w:t xml:space="preserve"> decide on the use of available funds and, in general, to deliberate on matters concerning financial management and economic affairs of the Fraternity; </w:t>
      </w:r>
    </w:p>
    <w:p w:rsidR="007326E0" w:rsidRPr="007326E0" w:rsidRDefault="007326E0" w:rsidP="007326E0">
      <w:pPr>
        <w:ind w:firstLine="720"/>
        <w:rPr>
          <w:rFonts w:ascii="Verdana" w:hAnsi="Verdana"/>
          <w:sz w:val="24"/>
          <w:szCs w:val="24"/>
        </w:rPr>
      </w:pPr>
      <w:r w:rsidRPr="007326E0">
        <w:rPr>
          <w:rFonts w:ascii="Verdana" w:hAnsi="Verdana"/>
          <w:sz w:val="24"/>
          <w:szCs w:val="24"/>
        </w:rPr>
        <w:t xml:space="preserve">f) </w:t>
      </w:r>
      <w:proofErr w:type="gramStart"/>
      <w:r w:rsidRPr="007326E0">
        <w:rPr>
          <w:rFonts w:ascii="Verdana" w:hAnsi="Verdana"/>
          <w:sz w:val="24"/>
          <w:szCs w:val="24"/>
        </w:rPr>
        <w:t>to</w:t>
      </w:r>
      <w:proofErr w:type="gramEnd"/>
      <w:r w:rsidRPr="007326E0">
        <w:rPr>
          <w:rFonts w:ascii="Verdana" w:hAnsi="Verdana"/>
          <w:sz w:val="24"/>
          <w:szCs w:val="24"/>
        </w:rPr>
        <w:t xml:space="preserve"> assign duties to the Councillors and to the other professed members; </w:t>
      </w:r>
    </w:p>
    <w:p w:rsidR="007326E0" w:rsidRPr="007326E0" w:rsidRDefault="007326E0" w:rsidP="007326E0">
      <w:pPr>
        <w:ind w:firstLine="720"/>
        <w:rPr>
          <w:rFonts w:ascii="Verdana" w:hAnsi="Verdana"/>
          <w:sz w:val="24"/>
          <w:szCs w:val="24"/>
        </w:rPr>
      </w:pPr>
      <w:r w:rsidRPr="007326E0">
        <w:rPr>
          <w:rFonts w:ascii="Verdana" w:hAnsi="Verdana"/>
          <w:sz w:val="24"/>
          <w:szCs w:val="24"/>
        </w:rPr>
        <w:t xml:space="preserve">g) </w:t>
      </w:r>
      <w:proofErr w:type="gramStart"/>
      <w:r w:rsidRPr="007326E0">
        <w:rPr>
          <w:rFonts w:ascii="Verdana" w:hAnsi="Verdana"/>
          <w:sz w:val="24"/>
          <w:szCs w:val="24"/>
        </w:rPr>
        <w:t>to</w:t>
      </w:r>
      <w:proofErr w:type="gramEnd"/>
      <w:r w:rsidRPr="007326E0">
        <w:rPr>
          <w:rFonts w:ascii="Verdana" w:hAnsi="Verdana"/>
          <w:sz w:val="24"/>
          <w:szCs w:val="24"/>
        </w:rPr>
        <w:t xml:space="preserve"> request from the competent Superiors of the First Order and the TOR suitable and prepared religious as Assistants; </w:t>
      </w:r>
    </w:p>
    <w:p w:rsidR="007326E0" w:rsidRPr="007326E0" w:rsidRDefault="007326E0" w:rsidP="007326E0">
      <w:pPr>
        <w:ind w:firstLine="720"/>
        <w:rPr>
          <w:rFonts w:ascii="Verdana" w:hAnsi="Verdana"/>
          <w:b/>
          <w:sz w:val="24"/>
          <w:szCs w:val="24"/>
        </w:rPr>
      </w:pPr>
      <w:r w:rsidRPr="007326E0">
        <w:rPr>
          <w:rFonts w:ascii="Verdana" w:hAnsi="Verdana"/>
          <w:sz w:val="24"/>
          <w:szCs w:val="24"/>
        </w:rPr>
        <w:t xml:space="preserve">h) </w:t>
      </w:r>
      <w:proofErr w:type="gramStart"/>
      <w:r w:rsidRPr="007326E0">
        <w:rPr>
          <w:rFonts w:ascii="Verdana" w:hAnsi="Verdana"/>
          <w:sz w:val="24"/>
          <w:szCs w:val="24"/>
        </w:rPr>
        <w:t>to</w:t>
      </w:r>
      <w:proofErr w:type="gramEnd"/>
      <w:r w:rsidRPr="007326E0">
        <w:rPr>
          <w:rFonts w:ascii="Verdana" w:hAnsi="Verdana"/>
          <w:sz w:val="24"/>
          <w:szCs w:val="24"/>
        </w:rPr>
        <w:t xml:space="preserve"> perform such other duties as are required by these Constitutions or which are necessary to carry out its proper purposes.</w:t>
      </w:r>
    </w:p>
    <w:p w:rsidR="007326E0" w:rsidRDefault="007326E0" w:rsidP="00B75DCB">
      <w:pPr>
        <w:widowControl w:val="0"/>
        <w:tabs>
          <w:tab w:val="left" w:pos="611"/>
        </w:tabs>
        <w:autoSpaceDE w:val="0"/>
        <w:autoSpaceDN w:val="0"/>
        <w:spacing w:after="0" w:line="240" w:lineRule="auto"/>
        <w:ind w:left="360" w:right="239"/>
        <w:rPr>
          <w:rFonts w:ascii="Verdana" w:hAnsi="Verdana"/>
          <w:b/>
          <w:sz w:val="28"/>
          <w:szCs w:val="28"/>
        </w:rPr>
      </w:pPr>
      <w:bookmarkStart w:id="0" w:name="_GoBack"/>
      <w:bookmarkEnd w:id="0"/>
    </w:p>
    <w:p w:rsidR="007326E0" w:rsidRDefault="007326E0" w:rsidP="00B75DCB">
      <w:pPr>
        <w:widowControl w:val="0"/>
        <w:tabs>
          <w:tab w:val="left" w:pos="611"/>
        </w:tabs>
        <w:autoSpaceDE w:val="0"/>
        <w:autoSpaceDN w:val="0"/>
        <w:spacing w:after="0" w:line="240" w:lineRule="auto"/>
        <w:ind w:left="360" w:right="239"/>
        <w:rPr>
          <w:rFonts w:ascii="Verdana" w:hAnsi="Verdana"/>
          <w:b/>
          <w:sz w:val="28"/>
          <w:szCs w:val="28"/>
        </w:rPr>
      </w:pPr>
    </w:p>
    <w:p w:rsidR="00B75DCB" w:rsidRPr="00B75DCB" w:rsidRDefault="002F28BD" w:rsidP="00B75DCB">
      <w:pPr>
        <w:widowControl w:val="0"/>
        <w:tabs>
          <w:tab w:val="left" w:pos="611"/>
        </w:tabs>
        <w:autoSpaceDE w:val="0"/>
        <w:autoSpaceDN w:val="0"/>
        <w:spacing w:after="0" w:line="240" w:lineRule="auto"/>
        <w:ind w:left="360" w:right="239"/>
        <w:rPr>
          <w:rFonts w:ascii="Verdana" w:hAnsi="Verdana"/>
          <w:color w:val="FF0000"/>
          <w:sz w:val="24"/>
          <w:szCs w:val="24"/>
        </w:rPr>
      </w:pPr>
      <w:r w:rsidRPr="00B75DCB">
        <w:rPr>
          <w:rFonts w:ascii="Verdana" w:hAnsi="Verdana"/>
          <w:b/>
          <w:sz w:val="28"/>
          <w:szCs w:val="28"/>
        </w:rPr>
        <w:t xml:space="preserve"> </w:t>
      </w:r>
      <w:r w:rsidR="00B75DCB" w:rsidRPr="00B75DCB">
        <w:rPr>
          <w:rFonts w:ascii="Verdana" w:hAnsi="Verdana"/>
          <w:sz w:val="24"/>
          <w:szCs w:val="24"/>
        </w:rPr>
        <w:t xml:space="preserve">One or Two </w:t>
      </w:r>
      <w:r w:rsidR="00B75DCB" w:rsidRPr="00B75DCB">
        <w:rPr>
          <w:rFonts w:ascii="Verdana" w:hAnsi="Verdana" w:cstheme="minorHAnsi"/>
          <w:sz w:val="24"/>
          <w:szCs w:val="24"/>
        </w:rPr>
        <w:t>Councilor</w:t>
      </w:r>
      <w:r w:rsidR="00B75DCB">
        <w:rPr>
          <w:rFonts w:ascii="Verdana" w:hAnsi="Verdana" w:cstheme="minorHAnsi"/>
          <w:sz w:val="24"/>
          <w:szCs w:val="24"/>
        </w:rPr>
        <w:t>(</w:t>
      </w:r>
      <w:r w:rsidR="00B75DCB" w:rsidRPr="00B75DCB">
        <w:rPr>
          <w:rFonts w:ascii="Verdana" w:hAnsi="Verdana" w:cstheme="minorHAnsi"/>
          <w:sz w:val="24"/>
          <w:szCs w:val="24"/>
        </w:rPr>
        <w:t>s</w:t>
      </w:r>
      <w:r w:rsidR="00B75DCB">
        <w:rPr>
          <w:rFonts w:ascii="Verdana" w:hAnsi="Verdana" w:cstheme="minorHAnsi"/>
          <w:sz w:val="24"/>
          <w:szCs w:val="24"/>
        </w:rPr>
        <w:t>)</w:t>
      </w:r>
      <w:r w:rsidR="00B75DCB" w:rsidRPr="00B75DCB">
        <w:rPr>
          <w:rFonts w:ascii="Verdana" w:hAnsi="Verdana" w:cstheme="minorHAnsi"/>
          <w:sz w:val="24"/>
          <w:szCs w:val="24"/>
        </w:rPr>
        <w:t xml:space="preserve">-at-Large, </w:t>
      </w:r>
      <w:r w:rsidR="00B75DCB" w:rsidRPr="00B75DCB">
        <w:rPr>
          <w:rFonts w:ascii="Verdana" w:hAnsi="Verdana"/>
          <w:sz w:val="24"/>
          <w:szCs w:val="24"/>
        </w:rPr>
        <w:t>a</w:t>
      </w:r>
      <w:r w:rsidR="00B75DCB">
        <w:rPr>
          <w:rFonts w:ascii="Verdana" w:hAnsi="Verdana"/>
          <w:sz w:val="24"/>
          <w:szCs w:val="24"/>
        </w:rPr>
        <w:t>re</w:t>
      </w:r>
      <w:r w:rsidR="00B75DCB" w:rsidRPr="00B75DCB">
        <w:rPr>
          <w:rFonts w:ascii="Verdana" w:hAnsi="Verdana" w:cstheme="minorHAnsi"/>
          <w:sz w:val="24"/>
          <w:szCs w:val="24"/>
        </w:rPr>
        <w:t xml:space="preserve"> elected and voting members of the </w:t>
      </w:r>
      <w:r w:rsidR="00B75DCB">
        <w:rPr>
          <w:rFonts w:ascii="Verdana" w:hAnsi="Verdana" w:cstheme="minorHAnsi"/>
          <w:sz w:val="24"/>
          <w:szCs w:val="24"/>
        </w:rPr>
        <w:t>Council and</w:t>
      </w:r>
      <w:r w:rsidR="00B75DCB" w:rsidRPr="00B75DCB">
        <w:rPr>
          <w:rFonts w:ascii="Verdana" w:hAnsi="Verdana" w:cstheme="minorHAnsi"/>
          <w:sz w:val="24"/>
          <w:szCs w:val="24"/>
        </w:rPr>
        <w:t xml:space="preserve"> </w:t>
      </w:r>
      <w:r w:rsidR="00B75DCB" w:rsidRPr="00B75DCB">
        <w:rPr>
          <w:rFonts w:ascii="Verdana" w:hAnsi="Verdana"/>
          <w:sz w:val="24"/>
          <w:szCs w:val="24"/>
        </w:rPr>
        <w:t xml:space="preserve">shall carry out the duties of their office as determined by the provisions in the </w:t>
      </w:r>
      <w:r w:rsidR="00B75DCB">
        <w:rPr>
          <w:rFonts w:ascii="Verdana" w:hAnsi="Verdana"/>
          <w:sz w:val="24"/>
          <w:szCs w:val="24"/>
        </w:rPr>
        <w:t>General Co</w:t>
      </w:r>
      <w:r w:rsidR="00B75DCB" w:rsidRPr="00B75DCB">
        <w:rPr>
          <w:rFonts w:ascii="Verdana" w:hAnsi="Verdana"/>
          <w:sz w:val="24"/>
          <w:szCs w:val="24"/>
        </w:rPr>
        <w:t xml:space="preserve">nstitutions. In addition, the Councilors at Large will: </w:t>
      </w:r>
    </w:p>
    <w:p w:rsidR="00B75DCB" w:rsidRPr="00B75DCB" w:rsidRDefault="00B75DCB" w:rsidP="00B75DCB">
      <w:pPr>
        <w:pStyle w:val="ListParagraph"/>
        <w:spacing w:after="0"/>
        <w:ind w:hanging="432"/>
        <w:rPr>
          <w:rFonts w:ascii="Verdana" w:hAnsi="Verdana"/>
          <w:sz w:val="24"/>
          <w:szCs w:val="24"/>
        </w:rPr>
      </w:pPr>
    </w:p>
    <w:p w:rsidR="00B75DCB" w:rsidRPr="00B75DCB" w:rsidRDefault="00B75DCB" w:rsidP="00B75DCB">
      <w:pPr>
        <w:pStyle w:val="ListParagraph"/>
        <w:numPr>
          <w:ilvl w:val="0"/>
          <w:numId w:val="10"/>
        </w:numPr>
        <w:spacing w:after="0" w:line="276" w:lineRule="auto"/>
        <w:rPr>
          <w:rFonts w:ascii="Verdana" w:hAnsi="Verdana"/>
          <w:sz w:val="24"/>
          <w:szCs w:val="24"/>
        </w:rPr>
      </w:pPr>
      <w:r w:rsidRPr="00B75DCB">
        <w:rPr>
          <w:rFonts w:ascii="Verdana" w:hAnsi="Verdana"/>
          <w:sz w:val="24"/>
          <w:szCs w:val="24"/>
        </w:rPr>
        <w:t>Bring issues, questions, and/or concerns from the local fraternity m</w:t>
      </w:r>
      <w:r>
        <w:rPr>
          <w:rFonts w:ascii="Verdana" w:hAnsi="Verdana"/>
          <w:sz w:val="24"/>
          <w:szCs w:val="24"/>
        </w:rPr>
        <w:t>embers</w:t>
      </w:r>
      <w:r w:rsidRPr="00B75DCB">
        <w:rPr>
          <w:rFonts w:ascii="Verdana" w:hAnsi="Verdana"/>
          <w:sz w:val="24"/>
          <w:szCs w:val="24"/>
        </w:rPr>
        <w:t xml:space="preserve"> to the attention of the Minister and the other members of the </w:t>
      </w:r>
      <w:r>
        <w:rPr>
          <w:rFonts w:ascii="Verdana" w:hAnsi="Verdana"/>
          <w:sz w:val="24"/>
          <w:szCs w:val="24"/>
        </w:rPr>
        <w:t>Fraternity Council</w:t>
      </w:r>
      <w:r w:rsidRPr="00B75DCB">
        <w:rPr>
          <w:rFonts w:ascii="Verdana" w:hAnsi="Verdana"/>
          <w:sz w:val="24"/>
          <w:szCs w:val="24"/>
        </w:rPr>
        <w:t>.</w:t>
      </w:r>
    </w:p>
    <w:p w:rsidR="00B75DCB" w:rsidRPr="00B75DCB" w:rsidRDefault="00B75DCB" w:rsidP="00B75DCB">
      <w:pPr>
        <w:pStyle w:val="ListParagraph"/>
        <w:ind w:hanging="432"/>
        <w:rPr>
          <w:rFonts w:ascii="Verdana" w:hAnsi="Verdana"/>
          <w:sz w:val="24"/>
          <w:szCs w:val="24"/>
        </w:rPr>
      </w:pPr>
    </w:p>
    <w:p w:rsidR="00B75DCB" w:rsidRDefault="004A2AE3" w:rsidP="00B75DCB">
      <w:pPr>
        <w:pStyle w:val="ListParagraph"/>
        <w:numPr>
          <w:ilvl w:val="0"/>
          <w:numId w:val="10"/>
        </w:numPr>
        <w:spacing w:after="0" w:line="276" w:lineRule="auto"/>
        <w:rPr>
          <w:rFonts w:ascii="Verdana" w:hAnsi="Verdana"/>
          <w:sz w:val="24"/>
          <w:szCs w:val="24"/>
        </w:rPr>
      </w:pPr>
      <w:r>
        <w:rPr>
          <w:rFonts w:ascii="Verdana" w:hAnsi="Verdana"/>
          <w:sz w:val="24"/>
          <w:szCs w:val="24"/>
        </w:rPr>
        <w:t xml:space="preserve"> If needed, fill the vacancy and assume the duties of the Council member who is no longer able to serve within their Fraternity Council.</w:t>
      </w:r>
    </w:p>
    <w:p w:rsidR="00B75DCB" w:rsidRPr="00B75DCB" w:rsidRDefault="00B75DCB" w:rsidP="00B75DCB">
      <w:pPr>
        <w:pStyle w:val="ListParagraph"/>
        <w:rPr>
          <w:rFonts w:ascii="Verdana" w:hAnsi="Verdana"/>
          <w:sz w:val="24"/>
          <w:szCs w:val="24"/>
        </w:rPr>
      </w:pPr>
    </w:p>
    <w:p w:rsidR="00B75DCB" w:rsidRPr="00B75DCB" w:rsidRDefault="00B75DCB" w:rsidP="00B75DCB">
      <w:pPr>
        <w:pStyle w:val="ListParagraph"/>
        <w:numPr>
          <w:ilvl w:val="0"/>
          <w:numId w:val="10"/>
        </w:numPr>
        <w:spacing w:after="0" w:line="276" w:lineRule="auto"/>
        <w:rPr>
          <w:rFonts w:ascii="Verdana" w:hAnsi="Verdana"/>
          <w:sz w:val="24"/>
          <w:szCs w:val="24"/>
        </w:rPr>
      </w:pPr>
      <w:r w:rsidRPr="00B75DCB">
        <w:rPr>
          <w:rFonts w:ascii="Verdana" w:hAnsi="Verdana"/>
          <w:sz w:val="24"/>
          <w:szCs w:val="24"/>
        </w:rPr>
        <w:t>Perform such other duties that the Minister may designate in support of our local fraternities.</w:t>
      </w:r>
    </w:p>
    <w:p w:rsidR="002C0B16" w:rsidRPr="00B75DCB" w:rsidRDefault="002C0B16" w:rsidP="00036C07">
      <w:pPr>
        <w:tabs>
          <w:tab w:val="left" w:pos="4068"/>
        </w:tabs>
        <w:rPr>
          <w:rFonts w:ascii="Verdana" w:hAnsi="Verdana"/>
        </w:rPr>
      </w:pPr>
    </w:p>
    <w:sectPr w:rsidR="002C0B16" w:rsidRPr="00B75DCB" w:rsidSect="00003943">
      <w:headerReference w:type="even" r:id="rId9"/>
      <w:headerReference w:type="default" r:id="rId10"/>
      <w:footerReference w:type="even" r:id="rId11"/>
      <w:footerReference w:type="default" r:id="rId12"/>
      <w:headerReference w:type="first" r:id="rId13"/>
      <w:footerReference w:type="first" r:id="rId14"/>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1B" w:rsidRDefault="0037161B" w:rsidP="00DF46C0">
      <w:pPr>
        <w:spacing w:after="0" w:line="240" w:lineRule="auto"/>
      </w:pPr>
      <w:r>
        <w:separator/>
      </w:r>
    </w:p>
  </w:endnote>
  <w:endnote w:type="continuationSeparator" w:id="0">
    <w:p w:rsidR="0037161B" w:rsidRDefault="0037161B" w:rsidP="00DF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7E" w:rsidRDefault="00853D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7E" w:rsidRDefault="00853D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7E" w:rsidRDefault="00853D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1B" w:rsidRDefault="0037161B" w:rsidP="00DF46C0">
      <w:pPr>
        <w:spacing w:after="0" w:line="240" w:lineRule="auto"/>
      </w:pPr>
      <w:r>
        <w:separator/>
      </w:r>
    </w:p>
  </w:footnote>
  <w:footnote w:type="continuationSeparator" w:id="0">
    <w:p w:rsidR="0037161B" w:rsidRDefault="0037161B" w:rsidP="00DF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7E" w:rsidRDefault="00853D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7E" w:rsidRDefault="00853D7E" w:rsidP="00853D7E">
    <w:pPr>
      <w:pStyle w:val="Header"/>
      <w:rPr>
        <w:rFonts w:ascii="Verdana" w:hAnsi="Verdana"/>
      </w:rPr>
    </w:pPr>
    <w:r>
      <w:rPr>
        <w:rFonts w:ascii="Verdana" w:hAnsi="Verdana"/>
      </w:rPr>
      <w:t>SKDRF Policies &amp; Procedures with Forms (2024-2025)</w:t>
    </w:r>
  </w:p>
  <w:p w:rsidR="00853D7E" w:rsidRDefault="00853D7E" w:rsidP="00853D7E">
    <w:pPr>
      <w:pStyle w:val="Header"/>
      <w:rPr>
        <w:rFonts w:ascii="Verdana" w:hAnsi="Verdana"/>
      </w:rPr>
    </w:pPr>
    <w:r>
      <w:rPr>
        <w:rFonts w:ascii="Verdana" w:hAnsi="Verdana"/>
      </w:rPr>
      <w:t>(Integral Part of SKDRF Guidelines)                                      “LOCAL FRATERNITY COUNCIL”</w:t>
    </w:r>
  </w:p>
  <w:p w:rsidR="00DF46C0" w:rsidRDefault="00DF46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D7E" w:rsidRDefault="00853D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7EC2FE"/>
    <w:lvl w:ilvl="0">
      <w:numFmt w:val="decimal"/>
      <w:lvlText w:val="*"/>
      <w:lvlJc w:val="left"/>
    </w:lvl>
  </w:abstractNum>
  <w:abstractNum w:abstractNumId="1" w15:restartNumberingAfterBreak="0">
    <w:nsid w:val="081B22DC"/>
    <w:multiLevelType w:val="hybridMultilevel"/>
    <w:tmpl w:val="F208A606"/>
    <w:lvl w:ilvl="0" w:tplc="B5B0D2FE">
      <w:start w:val="18"/>
      <w:numFmt w:val="decimal"/>
      <w:lvlText w:val="%1."/>
      <w:lvlJc w:val="left"/>
      <w:pPr>
        <w:ind w:left="831" w:hanging="471"/>
        <w:jc w:val="right"/>
      </w:pPr>
      <w:rPr>
        <w:rFonts w:ascii="Palatino Linotype" w:eastAsia="Century Gothic" w:hAnsi="Palatino Linotype" w:cs="Century Gothic" w:hint="default"/>
        <w:b w:val="0"/>
        <w:bCs w:val="0"/>
        <w:i w:val="0"/>
        <w:iCs w:val="0"/>
        <w:color w:val="auto"/>
        <w:spacing w:val="-1"/>
        <w:w w:val="100"/>
        <w:sz w:val="24"/>
        <w:szCs w:val="24"/>
        <w:lang w:val="en-US" w:eastAsia="en-US" w:bidi="en-US"/>
      </w:rPr>
    </w:lvl>
    <w:lvl w:ilvl="1" w:tplc="04090001">
      <w:start w:val="1"/>
      <w:numFmt w:val="bullet"/>
      <w:lvlText w:val=""/>
      <w:lvlJc w:val="left"/>
      <w:pPr>
        <w:ind w:left="860" w:hanging="360"/>
      </w:pPr>
      <w:rPr>
        <w:rFonts w:ascii="Symbol" w:hAnsi="Symbol" w:hint="default"/>
        <w:b/>
        <w:bCs/>
        <w:strike w:val="0"/>
        <w:dstrike w:val="0"/>
        <w:spacing w:val="-24"/>
        <w:w w:val="100"/>
        <w:sz w:val="24"/>
        <w:szCs w:val="24"/>
        <w:lang w:val="en-US" w:eastAsia="en-US" w:bidi="en-US"/>
      </w:rPr>
    </w:lvl>
    <w:lvl w:ilvl="2" w:tplc="2514C0EE">
      <w:numFmt w:val="bullet"/>
      <w:lvlText w:val="•"/>
      <w:lvlJc w:val="left"/>
      <w:pPr>
        <w:ind w:left="1180" w:hanging="360"/>
      </w:pPr>
      <w:rPr>
        <w:rFonts w:hint="default"/>
        <w:lang w:val="en-US" w:eastAsia="en-US" w:bidi="en-US"/>
      </w:rPr>
    </w:lvl>
    <w:lvl w:ilvl="3" w:tplc="E4A299A2">
      <w:numFmt w:val="bullet"/>
      <w:lvlText w:val="•"/>
      <w:lvlJc w:val="left"/>
      <w:pPr>
        <w:ind w:left="2237" w:hanging="360"/>
      </w:pPr>
      <w:rPr>
        <w:rFonts w:hint="default"/>
        <w:lang w:val="en-US" w:eastAsia="en-US" w:bidi="en-US"/>
      </w:rPr>
    </w:lvl>
    <w:lvl w:ilvl="4" w:tplc="72489184">
      <w:numFmt w:val="bullet"/>
      <w:lvlText w:val="•"/>
      <w:lvlJc w:val="left"/>
      <w:pPr>
        <w:ind w:left="3295" w:hanging="360"/>
      </w:pPr>
      <w:rPr>
        <w:rFonts w:hint="default"/>
        <w:lang w:val="en-US" w:eastAsia="en-US" w:bidi="en-US"/>
      </w:rPr>
    </w:lvl>
    <w:lvl w:ilvl="5" w:tplc="E152A792">
      <w:numFmt w:val="bullet"/>
      <w:lvlText w:val="•"/>
      <w:lvlJc w:val="left"/>
      <w:pPr>
        <w:ind w:left="4352" w:hanging="360"/>
      </w:pPr>
      <w:rPr>
        <w:rFonts w:hint="default"/>
        <w:lang w:val="en-US" w:eastAsia="en-US" w:bidi="en-US"/>
      </w:rPr>
    </w:lvl>
    <w:lvl w:ilvl="6" w:tplc="F7CC0E6E">
      <w:numFmt w:val="bullet"/>
      <w:lvlText w:val="•"/>
      <w:lvlJc w:val="left"/>
      <w:pPr>
        <w:ind w:left="5410" w:hanging="360"/>
      </w:pPr>
      <w:rPr>
        <w:rFonts w:hint="default"/>
        <w:lang w:val="en-US" w:eastAsia="en-US" w:bidi="en-US"/>
      </w:rPr>
    </w:lvl>
    <w:lvl w:ilvl="7" w:tplc="E28A6A1C">
      <w:numFmt w:val="bullet"/>
      <w:lvlText w:val="•"/>
      <w:lvlJc w:val="left"/>
      <w:pPr>
        <w:ind w:left="6467" w:hanging="360"/>
      </w:pPr>
      <w:rPr>
        <w:rFonts w:hint="default"/>
        <w:lang w:val="en-US" w:eastAsia="en-US" w:bidi="en-US"/>
      </w:rPr>
    </w:lvl>
    <w:lvl w:ilvl="8" w:tplc="4D1478F6">
      <w:numFmt w:val="bullet"/>
      <w:lvlText w:val="•"/>
      <w:lvlJc w:val="left"/>
      <w:pPr>
        <w:ind w:left="7525" w:hanging="360"/>
      </w:pPr>
      <w:rPr>
        <w:rFonts w:hint="default"/>
        <w:lang w:val="en-US" w:eastAsia="en-US" w:bidi="en-US"/>
      </w:rPr>
    </w:lvl>
  </w:abstractNum>
  <w:abstractNum w:abstractNumId="2" w15:restartNumberingAfterBreak="0">
    <w:nsid w:val="3A7B35C4"/>
    <w:multiLevelType w:val="hybridMultilevel"/>
    <w:tmpl w:val="A600E56E"/>
    <w:lvl w:ilvl="0" w:tplc="5748F488">
      <w:start w:val="1"/>
      <w:numFmt w:val="decimal"/>
      <w:lvlText w:val="%1)"/>
      <w:lvlJc w:val="left"/>
      <w:pPr>
        <w:ind w:left="9180" w:hanging="360"/>
      </w:pPr>
      <w:rPr>
        <w:rFonts w:hint="default"/>
      </w:rPr>
    </w:lvl>
    <w:lvl w:ilvl="1" w:tplc="04090019">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3" w15:restartNumberingAfterBreak="0">
    <w:nsid w:val="3E256020"/>
    <w:multiLevelType w:val="hybridMultilevel"/>
    <w:tmpl w:val="DFF41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6B0CFBA">
      <w:start w:val="1"/>
      <w:numFmt w:val="decimal"/>
      <w:lvlText w:val="%3)"/>
      <w:lvlJc w:val="right"/>
      <w:pPr>
        <w:ind w:left="2160" w:hanging="180"/>
      </w:pPr>
      <w:rPr>
        <w:rFonts w:ascii="Verdana" w:eastAsiaTheme="minorHAnsi" w:hAnsi="Verdana" w:cstheme="minorBidi"/>
      </w:rPr>
    </w:lvl>
    <w:lvl w:ilvl="3" w:tplc="44968B96">
      <w:start w:val="1"/>
      <w:numFmt w:val="decimal"/>
      <w:lvlText w:val="%4)"/>
      <w:lvlJc w:val="left"/>
      <w:pPr>
        <w:ind w:left="2880" w:hanging="360"/>
      </w:pPr>
      <w:rPr>
        <w:rFonts w:hint="default"/>
      </w:rPr>
    </w:lvl>
    <w:lvl w:ilvl="4" w:tplc="4C7A77F8">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04773"/>
    <w:multiLevelType w:val="hybridMultilevel"/>
    <w:tmpl w:val="56602054"/>
    <w:lvl w:ilvl="0" w:tplc="A880CE14">
      <w:start w:val="1"/>
      <w:numFmt w:val="decimal"/>
      <w:lvlText w:val="%1."/>
      <w:lvlJc w:val="left"/>
      <w:pPr>
        <w:ind w:left="720" w:hanging="360"/>
      </w:pPr>
      <w:rPr>
        <w:rFonts w:ascii="Verdana" w:hAnsi="Verdana" w:hint="default"/>
        <w:sz w:val="24"/>
        <w:szCs w:val="24"/>
      </w:rPr>
    </w:lvl>
    <w:lvl w:ilvl="1" w:tplc="DC86A872">
      <w:start w:val="1"/>
      <w:numFmt w:val="decimal"/>
      <w:lvlText w:val="%2."/>
      <w:lvlJc w:val="left"/>
      <w:pPr>
        <w:ind w:left="1440" w:hanging="360"/>
      </w:pPr>
      <w:rPr>
        <w:rFonts w:ascii="Verdana" w:eastAsiaTheme="minorHAnsi" w:hAnsi="Verdana" w:cstheme="minorBidi" w:hint="default"/>
      </w:rPr>
    </w:lvl>
    <w:lvl w:ilvl="2" w:tplc="3DC875C2">
      <w:start w:val="1"/>
      <w:numFmt w:val="lowerLetter"/>
      <w:lvlText w:val="%3."/>
      <w:lvlJc w:val="right"/>
      <w:pPr>
        <w:ind w:left="2160" w:hanging="180"/>
      </w:pPr>
      <w:rPr>
        <w:rFonts w:ascii="Verdana" w:eastAsiaTheme="minorHAnsi" w:hAnsi="Verdana" w:cstheme="minorBidi"/>
        <w:b w:val="0"/>
      </w:rPr>
    </w:lvl>
    <w:lvl w:ilvl="3" w:tplc="C1543670">
      <w:start w:val="1"/>
      <w:numFmt w:val="lowerLetter"/>
      <w:lvlText w:val="%4."/>
      <w:lvlJc w:val="left"/>
      <w:pPr>
        <w:ind w:left="2880" w:hanging="360"/>
      </w:pPr>
      <w:rPr>
        <w:rFonts w:ascii="Verdana" w:eastAsiaTheme="minorHAnsi" w:hAnsi="Verdana" w:cstheme="minorBidi"/>
      </w:rPr>
    </w:lvl>
    <w:lvl w:ilvl="4" w:tplc="19D2FE64">
      <w:start w:val="2"/>
      <w:numFmt w:val="decimal"/>
      <w:lvlText w:val="(%5)"/>
      <w:lvlJc w:val="left"/>
      <w:pPr>
        <w:ind w:left="4230" w:hanging="720"/>
      </w:pPr>
      <w:rPr>
        <w:rFonts w:hint="default"/>
      </w:rPr>
    </w:lvl>
    <w:lvl w:ilvl="5" w:tplc="EA765B6C">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E25B4"/>
    <w:multiLevelType w:val="hybridMultilevel"/>
    <w:tmpl w:val="166A69FC"/>
    <w:lvl w:ilvl="0" w:tplc="4D4E2A44">
      <w:start w:val="1"/>
      <w:numFmt w:val="decimal"/>
      <w:lvlText w:val="%1."/>
      <w:lvlJc w:val="left"/>
      <w:pPr>
        <w:ind w:left="1152" w:hanging="360"/>
      </w:pPr>
      <w:rPr>
        <w:rFonts w:ascii="Verdana" w:eastAsiaTheme="minorHAnsi" w:hAnsi="Verdana" w:cstheme="minorBidi"/>
      </w:rPr>
    </w:lvl>
    <w:lvl w:ilvl="1" w:tplc="04090019">
      <w:start w:val="1"/>
      <w:numFmt w:val="lowerLetter"/>
      <w:lvlText w:val="%2."/>
      <w:lvlJc w:val="left"/>
      <w:pPr>
        <w:ind w:left="1440" w:hanging="360"/>
      </w:pPr>
    </w:lvl>
    <w:lvl w:ilvl="2" w:tplc="2794A354">
      <w:start w:val="10"/>
      <w:numFmt w:val="decimal"/>
      <w:lvlText w:val="%3"/>
      <w:lvlJc w:val="left"/>
      <w:pPr>
        <w:ind w:left="2340" w:hanging="360"/>
      </w:pPr>
      <w:rPr>
        <w:rFonts w:hint="default"/>
      </w:rPr>
    </w:lvl>
    <w:lvl w:ilvl="3" w:tplc="2BC47E1E">
      <w:start w:val="1"/>
      <w:numFmt w:val="decimal"/>
      <w:lvlText w:val="%4)"/>
      <w:lvlJc w:val="left"/>
      <w:pPr>
        <w:ind w:left="2880" w:hanging="360"/>
      </w:pPr>
      <w:rPr>
        <w:rFonts w:hint="default"/>
      </w:rPr>
    </w:lvl>
    <w:lvl w:ilvl="4" w:tplc="B09A8F9C">
      <w:start w:val="1"/>
      <w:numFmt w:val="lowerLetter"/>
      <w:lvlText w:val="(%5)"/>
      <w:lvlJc w:val="left"/>
      <w:pPr>
        <w:ind w:left="3960" w:hanging="720"/>
      </w:pPr>
      <w:rPr>
        <w:rFonts w:hint="default"/>
      </w:rPr>
    </w:lvl>
    <w:lvl w:ilvl="5" w:tplc="8A625D6A">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96840"/>
    <w:multiLevelType w:val="multilevel"/>
    <w:tmpl w:val="7E3E999E"/>
    <w:lvl w:ilvl="0">
      <w:start w:val="1"/>
      <w:numFmt w:val="lowerLetter"/>
      <w:lvlText w:val="%1)"/>
      <w:lvlJc w:val="left"/>
      <w:pPr>
        <w:ind w:left="64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B1B6B51"/>
    <w:multiLevelType w:val="hybridMultilevel"/>
    <w:tmpl w:val="278A3ED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6B4368"/>
    <w:multiLevelType w:val="hybridMultilevel"/>
    <w:tmpl w:val="CC9625B0"/>
    <w:lvl w:ilvl="0" w:tplc="7C2060C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lvlOverride w:ilvl="0">
      <w:lvl w:ilvl="0">
        <w:start w:val="1"/>
        <w:numFmt w:val="bullet"/>
        <w:lvlText w:val="à"/>
        <w:legacy w:legacy="1" w:legacySpace="0" w:legacyIndent="360"/>
        <w:lvlJc w:val="left"/>
        <w:pPr>
          <w:ind w:left="1800" w:hanging="360"/>
        </w:pPr>
        <w:rPr>
          <w:rFonts w:ascii="Symbol" w:hAnsi="Symbol" w:hint="default"/>
        </w:rPr>
      </w:lvl>
    </w:lvlOverride>
  </w:num>
  <w:num w:numId="2">
    <w:abstractNumId w:val="4"/>
  </w:num>
  <w:num w:numId="3">
    <w:abstractNumId w:val="7"/>
  </w:num>
  <w:num w:numId="4">
    <w:abstractNumId w:val="5"/>
  </w:num>
  <w:num w:numId="5">
    <w:abstractNumId w:val="8"/>
  </w:num>
  <w:num w:numId="6">
    <w:abstractNumId w:val="3"/>
  </w:num>
  <w:num w:numId="7">
    <w:abstractNumId w:val="4"/>
    <w:lvlOverride w:ilvl="0">
      <w:lvl w:ilvl="0" w:tplc="A880CE14">
        <w:start w:val="1"/>
        <w:numFmt w:val="decimal"/>
        <w:lvlText w:val="%1."/>
        <w:lvlJc w:val="left"/>
        <w:pPr>
          <w:ind w:left="720" w:hanging="360"/>
        </w:pPr>
        <w:rPr>
          <w:rFonts w:hint="default"/>
        </w:rPr>
      </w:lvl>
    </w:lvlOverride>
    <w:lvlOverride w:ilvl="1">
      <w:lvl w:ilvl="1" w:tplc="DC86A872">
        <w:start w:val="1"/>
        <w:numFmt w:val="decimal"/>
        <w:lvlText w:val="%2."/>
        <w:lvlJc w:val="left"/>
        <w:pPr>
          <w:ind w:left="1440" w:hanging="360"/>
        </w:pPr>
        <w:rPr>
          <w:rFonts w:ascii="Verdana" w:eastAsiaTheme="minorHAnsi" w:hAnsi="Verdana" w:cstheme="minorBidi" w:hint="default"/>
        </w:rPr>
      </w:lvl>
    </w:lvlOverride>
    <w:lvlOverride w:ilvl="2">
      <w:lvl w:ilvl="2" w:tplc="3DC875C2">
        <w:start w:val="1"/>
        <w:numFmt w:val="lowerLetter"/>
        <w:lvlText w:val="%3."/>
        <w:lvlJc w:val="right"/>
        <w:pPr>
          <w:ind w:left="2160" w:hanging="180"/>
        </w:pPr>
        <w:rPr>
          <w:rFonts w:ascii="Verdana" w:eastAsiaTheme="minorHAnsi" w:hAnsi="Verdana" w:cstheme="minorBidi" w:hint="default"/>
        </w:rPr>
      </w:lvl>
    </w:lvlOverride>
    <w:lvlOverride w:ilvl="3">
      <w:lvl w:ilvl="3" w:tplc="C1543670">
        <w:start w:val="1"/>
        <w:numFmt w:val="decimal"/>
        <w:lvlText w:val="%4)"/>
        <w:lvlJc w:val="left"/>
        <w:pPr>
          <w:ind w:left="2880" w:hanging="360"/>
        </w:pPr>
        <w:rPr>
          <w:rFonts w:ascii="Verdana" w:eastAsiaTheme="minorHAnsi" w:hAnsi="Verdana" w:cstheme="minorBidi" w:hint="default"/>
        </w:rPr>
      </w:lvl>
    </w:lvlOverride>
    <w:lvlOverride w:ilvl="4">
      <w:lvl w:ilvl="4" w:tplc="19D2FE64">
        <w:start w:val="2"/>
        <w:numFmt w:val="none"/>
        <w:lvlText w:val="(a)"/>
        <w:lvlJc w:val="left"/>
        <w:pPr>
          <w:ind w:left="3960" w:hanging="720"/>
        </w:pPr>
        <w:rPr>
          <w:rFonts w:hint="default"/>
        </w:rPr>
      </w:lvl>
    </w:lvlOverride>
    <w:lvlOverride w:ilvl="5">
      <w:lvl w:ilvl="5" w:tplc="EA765B6C">
        <w:start w:val="1"/>
        <w:numFmt w:val="none"/>
        <w:lvlText w:val="%6(1)"/>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30"/>
    <w:rsid w:val="00002402"/>
    <w:rsid w:val="00003943"/>
    <w:rsid w:val="00036C07"/>
    <w:rsid w:val="000F62C8"/>
    <w:rsid w:val="001F1147"/>
    <w:rsid w:val="001F6890"/>
    <w:rsid w:val="00264E3F"/>
    <w:rsid w:val="00295C4C"/>
    <w:rsid w:val="002B363C"/>
    <w:rsid w:val="002C0B16"/>
    <w:rsid w:val="002F28BD"/>
    <w:rsid w:val="0037161B"/>
    <w:rsid w:val="00405962"/>
    <w:rsid w:val="0041026B"/>
    <w:rsid w:val="004409CA"/>
    <w:rsid w:val="004629C8"/>
    <w:rsid w:val="004A2AE3"/>
    <w:rsid w:val="0056449B"/>
    <w:rsid w:val="00581C15"/>
    <w:rsid w:val="005A0830"/>
    <w:rsid w:val="005D4602"/>
    <w:rsid w:val="005D6C64"/>
    <w:rsid w:val="00630454"/>
    <w:rsid w:val="00656E7A"/>
    <w:rsid w:val="007326E0"/>
    <w:rsid w:val="007E139B"/>
    <w:rsid w:val="00853D7E"/>
    <w:rsid w:val="00875057"/>
    <w:rsid w:val="0087679A"/>
    <w:rsid w:val="00880C79"/>
    <w:rsid w:val="0092621F"/>
    <w:rsid w:val="00967912"/>
    <w:rsid w:val="00A55030"/>
    <w:rsid w:val="00A6617F"/>
    <w:rsid w:val="00B363A8"/>
    <w:rsid w:val="00B60950"/>
    <w:rsid w:val="00B75DCB"/>
    <w:rsid w:val="00B806EE"/>
    <w:rsid w:val="00BA0D0B"/>
    <w:rsid w:val="00C57169"/>
    <w:rsid w:val="00CC0C76"/>
    <w:rsid w:val="00CC1E61"/>
    <w:rsid w:val="00D104B5"/>
    <w:rsid w:val="00D703B0"/>
    <w:rsid w:val="00DA3416"/>
    <w:rsid w:val="00DF46C0"/>
    <w:rsid w:val="00E11159"/>
    <w:rsid w:val="00EB3006"/>
    <w:rsid w:val="00ED5150"/>
    <w:rsid w:val="00EE0C2B"/>
    <w:rsid w:val="00F8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87E94DE-35BE-4485-BD78-A01E09A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C0"/>
  </w:style>
  <w:style w:type="paragraph" w:styleId="Footer">
    <w:name w:val="footer"/>
    <w:basedOn w:val="Normal"/>
    <w:link w:val="FooterChar"/>
    <w:uiPriority w:val="99"/>
    <w:unhideWhenUsed/>
    <w:rsid w:val="00DF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C0"/>
  </w:style>
  <w:style w:type="character" w:styleId="FootnoteReference">
    <w:name w:val="footnote reference"/>
    <w:semiHidden/>
    <w:rsid w:val="00656E7A"/>
    <w:rPr>
      <w:sz w:val="20"/>
      <w:vertAlign w:val="superscript"/>
    </w:rPr>
  </w:style>
  <w:style w:type="paragraph" w:customStyle="1" w:styleId="Catatan">
    <w:name w:val="Catatan"/>
    <w:basedOn w:val="Normal"/>
    <w:rsid w:val="00656E7A"/>
    <w:pPr>
      <w:widowControl w:val="0"/>
      <w:tabs>
        <w:tab w:val="left" w:pos="0"/>
        <w:tab w:val="left" w:pos="280"/>
        <w:tab w:val="left" w:pos="560"/>
        <w:tab w:val="right" w:pos="6140"/>
        <w:tab w:val="right" w:pos="8280"/>
      </w:tabs>
      <w:spacing w:after="0" w:line="240" w:lineRule="auto"/>
      <w:ind w:left="280" w:hanging="280"/>
      <w:jc w:val="both"/>
    </w:pPr>
    <w:rPr>
      <w:rFonts w:ascii="Times New Roman" w:eastAsia="Times New Roman" w:hAnsi="Times New Roman" w:cs="Times New Roman"/>
      <w:sz w:val="18"/>
      <w:szCs w:val="20"/>
    </w:rPr>
  </w:style>
  <w:style w:type="paragraph" w:styleId="ListParagraph">
    <w:name w:val="List Paragraph"/>
    <w:basedOn w:val="Normal"/>
    <w:uiPriority w:val="34"/>
    <w:qFormat/>
    <w:rsid w:val="002C0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0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2024-10-03T21:11:00Z</dcterms:created>
  <dcterms:modified xsi:type="dcterms:W3CDTF">2024-10-27T15:46:00Z</dcterms:modified>
</cp:coreProperties>
</file>