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6C0" w:rsidRDefault="00DF46C0"/>
    <w:p w:rsidR="00695718" w:rsidRDefault="00695718" w:rsidP="00695718">
      <w:pPr>
        <w:rPr>
          <w:rFonts w:ascii="Verdana" w:hAnsi="Verdana"/>
          <w:sz w:val="28"/>
          <w:szCs w:val="28"/>
        </w:rPr>
      </w:pPr>
      <w:r w:rsidRPr="00C47651">
        <w:rPr>
          <w:rFonts w:ascii="Engravers MT" w:hAnsi="Engravers MT"/>
          <w:sz w:val="40"/>
          <w:szCs w:val="40"/>
        </w:rPr>
        <w:t>S</w:t>
      </w:r>
      <w:r>
        <w:rPr>
          <w:noProof/>
        </w:rPr>
        <w:drawing>
          <wp:inline distT="0" distB="0" distL="0" distR="0" wp14:anchorId="42B0FC49" wp14:editId="1ACB58AF">
            <wp:extent cx="388342" cy="784860"/>
            <wp:effectExtent l="0" t="0" r="0" b="0"/>
            <wp:docPr id="2" name="Picture 2" descr="C:\Users\Theresa Leone\Documents\SFI\St. Francis Clip Art\St. Francis in T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resa Leone\Documents\SFI\St. Francis Clip Art\St. Francis in Ta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669" cy="838069"/>
                    </a:xfrm>
                    <a:prstGeom prst="rect">
                      <a:avLst/>
                    </a:prstGeom>
                    <a:noFill/>
                    <a:ln>
                      <a:noFill/>
                    </a:ln>
                  </pic:spPr>
                </pic:pic>
              </a:graphicData>
            </a:graphic>
          </wp:inline>
        </w:drawing>
      </w:r>
      <w:proofErr w:type="spellStart"/>
      <w:r w:rsidRPr="00C47651">
        <w:rPr>
          <w:rFonts w:ascii="Engravers MT" w:hAnsi="Engravers MT"/>
          <w:sz w:val="40"/>
          <w:szCs w:val="40"/>
        </w:rPr>
        <w:t>eward</w:t>
      </w:r>
      <w:bookmarkStart w:id="0" w:name="_GoBack"/>
      <w:bookmarkEnd w:id="0"/>
      <w:r w:rsidRPr="00C47651">
        <w:rPr>
          <w:rFonts w:ascii="Engravers MT" w:hAnsi="Engravers MT"/>
          <w:sz w:val="40"/>
          <w:szCs w:val="40"/>
        </w:rPr>
        <w:t>ship</w:t>
      </w:r>
      <w:proofErr w:type="spellEnd"/>
      <w:r>
        <w:rPr>
          <w:rFonts w:ascii="Engravers MT" w:hAnsi="Engravers MT"/>
          <w:sz w:val="28"/>
          <w:szCs w:val="28"/>
        </w:rPr>
        <w:t xml:space="preserve">:  </w:t>
      </w:r>
      <w:r>
        <w:rPr>
          <w:rFonts w:ascii="Verdana" w:hAnsi="Verdana"/>
          <w:sz w:val="28"/>
          <w:szCs w:val="28"/>
        </w:rPr>
        <w:t>Sharing the Gifts We Have Been Given</w:t>
      </w:r>
    </w:p>
    <w:p w:rsidR="00656E7A" w:rsidRPr="00656E7A" w:rsidRDefault="00656E7A" w:rsidP="00D104B5">
      <w:pPr>
        <w:rPr>
          <w:rFonts w:ascii="Verdana" w:eastAsia="Times New Roman" w:hAnsi="Verdana" w:cs="Times New Roman"/>
          <w:spacing w:val="-2"/>
          <w:sz w:val="24"/>
          <w:szCs w:val="24"/>
        </w:rPr>
      </w:pPr>
      <w:r w:rsidRPr="00656E7A">
        <w:rPr>
          <w:rFonts w:ascii="Verdana" w:hAnsi="Verdana"/>
          <w:b/>
          <w:sz w:val="28"/>
          <w:szCs w:val="28"/>
        </w:rPr>
        <w:t xml:space="preserve">Duties of </w:t>
      </w:r>
      <w:r>
        <w:rPr>
          <w:rFonts w:ascii="Verdana" w:hAnsi="Verdana"/>
          <w:b/>
          <w:sz w:val="28"/>
          <w:szCs w:val="28"/>
        </w:rPr>
        <w:t xml:space="preserve">Local </w:t>
      </w:r>
      <w:r w:rsidRPr="00656E7A">
        <w:rPr>
          <w:rFonts w:ascii="Verdana" w:hAnsi="Verdana"/>
          <w:b/>
          <w:sz w:val="28"/>
          <w:szCs w:val="28"/>
        </w:rPr>
        <w:t>Fraternity Secretary</w:t>
      </w:r>
      <w:r w:rsidRPr="00656E7A">
        <w:tab/>
      </w:r>
      <w:r w:rsidRPr="00656E7A">
        <w:tab/>
      </w:r>
      <w:r w:rsidRPr="00656E7A">
        <w:tab/>
      </w:r>
      <w:r w:rsidRPr="00656E7A">
        <w:tab/>
      </w:r>
      <w:r w:rsidRPr="00656E7A">
        <w:tab/>
      </w:r>
      <w:r w:rsidRPr="00656E7A">
        <w:tab/>
      </w:r>
      <w:r w:rsidRPr="00656E7A">
        <w:tab/>
      </w:r>
      <w:r w:rsidRPr="00656E7A">
        <w:tab/>
      </w:r>
      <w:r w:rsidRPr="00656E7A">
        <w:tab/>
      </w:r>
      <w:r w:rsidRPr="00656E7A">
        <w:tab/>
      </w:r>
      <w:r w:rsidRPr="00656E7A">
        <w:tab/>
      </w:r>
      <w:r w:rsidRPr="00656E7A">
        <w:tab/>
      </w:r>
      <w:r w:rsidRPr="00656E7A">
        <w:tab/>
      </w:r>
      <w:r w:rsidRPr="00656E7A">
        <w:tab/>
      </w:r>
      <w:r w:rsidR="00D104B5">
        <w:rPr>
          <w:rFonts w:ascii="Verdana" w:hAnsi="Verdana"/>
          <w:sz w:val="24"/>
          <w:szCs w:val="24"/>
        </w:rPr>
        <w:t xml:space="preserve">  </w:t>
      </w:r>
    </w:p>
    <w:p w:rsidR="00656E7A" w:rsidRPr="00656E7A" w:rsidRDefault="00D104B5" w:rsidP="00656E7A">
      <w:pPr>
        <w:rPr>
          <w:rFonts w:ascii="Verdana" w:hAnsi="Verdana"/>
          <w:b/>
          <w:sz w:val="24"/>
          <w:szCs w:val="24"/>
        </w:rPr>
      </w:pPr>
      <w:r>
        <w:rPr>
          <w:rFonts w:ascii="Verdana" w:hAnsi="Verdana"/>
          <w:b/>
          <w:sz w:val="24"/>
          <w:szCs w:val="24"/>
        </w:rPr>
        <w:t>OFS General Constitutions</w:t>
      </w:r>
    </w:p>
    <w:p w:rsidR="00CC0C76" w:rsidRPr="00656E7A" w:rsidRDefault="00656E7A" w:rsidP="00CC0C76">
      <w:pPr>
        <w:rPr>
          <w:rFonts w:ascii="Verdana" w:hAnsi="Verdana"/>
          <w:b/>
          <w:sz w:val="24"/>
          <w:szCs w:val="24"/>
        </w:rPr>
      </w:pPr>
      <w:r w:rsidRPr="00656E7A">
        <w:rPr>
          <w:rFonts w:ascii="Verdana" w:hAnsi="Verdana"/>
          <w:b/>
          <w:sz w:val="24"/>
          <w:szCs w:val="24"/>
        </w:rPr>
        <w:t>Article 50</w:t>
      </w:r>
      <w:r w:rsidRPr="00656E7A">
        <w:rPr>
          <w:rFonts w:ascii="Verdana" w:hAnsi="Verdana"/>
          <w:sz w:val="24"/>
          <w:szCs w:val="24"/>
        </w:rPr>
        <w:t xml:space="preserve"> </w:t>
      </w:r>
      <w:r w:rsidR="00CC0C76">
        <w:rPr>
          <w:rFonts w:ascii="Verdana" w:hAnsi="Verdana"/>
          <w:b/>
          <w:sz w:val="24"/>
          <w:szCs w:val="24"/>
        </w:rPr>
        <w:t>(Whole Council)</w:t>
      </w:r>
    </w:p>
    <w:p w:rsidR="00656E7A" w:rsidRPr="00656E7A" w:rsidRDefault="00656E7A" w:rsidP="00656E7A">
      <w:pPr>
        <w:rPr>
          <w:rFonts w:ascii="Verdana" w:hAnsi="Verdana"/>
          <w:sz w:val="24"/>
          <w:szCs w:val="24"/>
        </w:rPr>
      </w:pPr>
      <w:r w:rsidRPr="00656E7A">
        <w:rPr>
          <w:rFonts w:ascii="Verdana" w:hAnsi="Verdana"/>
          <w:sz w:val="24"/>
          <w:szCs w:val="24"/>
        </w:rPr>
        <w:t xml:space="preserve">1. It is the duty of the Council of the local Fraternity: - to promote the initiatives necessary for fostering fraternal life, for improving the human, Christian, and Franciscan formation of its members and for sustaining them in their witness and commitment in the world; - to make concrete and courageous choices, appropriate for the situation of the Fraternity, from among the numerous activities possible in the field of the apostolate. </w:t>
      </w:r>
    </w:p>
    <w:p w:rsidR="00656E7A" w:rsidRPr="00656E7A" w:rsidRDefault="00656E7A" w:rsidP="00656E7A">
      <w:pPr>
        <w:rPr>
          <w:rFonts w:ascii="Verdana" w:hAnsi="Verdana"/>
          <w:sz w:val="24"/>
          <w:szCs w:val="24"/>
        </w:rPr>
      </w:pPr>
      <w:r w:rsidRPr="00656E7A">
        <w:rPr>
          <w:rFonts w:ascii="Verdana" w:hAnsi="Verdana"/>
          <w:sz w:val="24"/>
          <w:szCs w:val="24"/>
        </w:rPr>
        <w:t xml:space="preserve">2. The duties of the Council are also: </w:t>
      </w:r>
    </w:p>
    <w:p w:rsidR="00656E7A" w:rsidRPr="00656E7A" w:rsidRDefault="00656E7A" w:rsidP="00656E7A">
      <w:pPr>
        <w:ind w:firstLine="720"/>
        <w:rPr>
          <w:rFonts w:ascii="Verdana" w:hAnsi="Verdana"/>
          <w:sz w:val="24"/>
          <w:szCs w:val="24"/>
        </w:rPr>
      </w:pPr>
      <w:r w:rsidRPr="00656E7A">
        <w:rPr>
          <w:rFonts w:ascii="Verdana" w:hAnsi="Verdana"/>
          <w:sz w:val="24"/>
          <w:szCs w:val="24"/>
        </w:rPr>
        <w:t xml:space="preserve">a) </w:t>
      </w:r>
      <w:proofErr w:type="gramStart"/>
      <w:r w:rsidRPr="00656E7A">
        <w:rPr>
          <w:rFonts w:ascii="Verdana" w:hAnsi="Verdana"/>
          <w:sz w:val="24"/>
          <w:szCs w:val="24"/>
        </w:rPr>
        <w:t>to</w:t>
      </w:r>
      <w:proofErr w:type="gramEnd"/>
      <w:r w:rsidRPr="00656E7A">
        <w:rPr>
          <w:rFonts w:ascii="Verdana" w:hAnsi="Verdana"/>
          <w:sz w:val="24"/>
          <w:szCs w:val="24"/>
        </w:rPr>
        <w:t xml:space="preserve"> decide on the acceptance and admission to Profession of new brothers and sisters33; </w:t>
      </w:r>
    </w:p>
    <w:p w:rsidR="00656E7A" w:rsidRPr="00656E7A" w:rsidRDefault="00656E7A" w:rsidP="00656E7A">
      <w:pPr>
        <w:ind w:firstLine="720"/>
        <w:rPr>
          <w:rFonts w:ascii="Verdana" w:hAnsi="Verdana"/>
          <w:sz w:val="24"/>
          <w:szCs w:val="24"/>
        </w:rPr>
      </w:pPr>
      <w:r w:rsidRPr="00656E7A">
        <w:rPr>
          <w:rFonts w:ascii="Verdana" w:hAnsi="Verdana"/>
          <w:sz w:val="24"/>
          <w:szCs w:val="24"/>
        </w:rPr>
        <w:t xml:space="preserve">b) </w:t>
      </w:r>
      <w:proofErr w:type="gramStart"/>
      <w:r w:rsidRPr="00656E7A">
        <w:rPr>
          <w:rFonts w:ascii="Verdana" w:hAnsi="Verdana"/>
          <w:sz w:val="24"/>
          <w:szCs w:val="24"/>
        </w:rPr>
        <w:t>to</w:t>
      </w:r>
      <w:proofErr w:type="gramEnd"/>
      <w:r w:rsidRPr="00656E7A">
        <w:rPr>
          <w:rFonts w:ascii="Verdana" w:hAnsi="Verdana"/>
          <w:sz w:val="24"/>
          <w:szCs w:val="24"/>
        </w:rPr>
        <w:t xml:space="preserve"> establish a fraternal dialogue with members in particular difficulties and to adopt subsequent measures; </w:t>
      </w:r>
    </w:p>
    <w:p w:rsidR="00656E7A" w:rsidRPr="00656E7A" w:rsidRDefault="00656E7A" w:rsidP="00656E7A">
      <w:pPr>
        <w:ind w:firstLine="720"/>
        <w:rPr>
          <w:rFonts w:ascii="Verdana" w:hAnsi="Verdana"/>
          <w:sz w:val="24"/>
          <w:szCs w:val="24"/>
        </w:rPr>
      </w:pPr>
      <w:r w:rsidRPr="00656E7A">
        <w:rPr>
          <w:rFonts w:ascii="Verdana" w:hAnsi="Verdana"/>
          <w:sz w:val="24"/>
          <w:szCs w:val="24"/>
        </w:rPr>
        <w:t xml:space="preserve">c) </w:t>
      </w:r>
      <w:proofErr w:type="gramStart"/>
      <w:r w:rsidRPr="00656E7A">
        <w:rPr>
          <w:rFonts w:ascii="Verdana" w:hAnsi="Verdana"/>
          <w:sz w:val="24"/>
          <w:szCs w:val="24"/>
        </w:rPr>
        <w:t>to</w:t>
      </w:r>
      <w:proofErr w:type="gramEnd"/>
      <w:r w:rsidRPr="00656E7A">
        <w:rPr>
          <w:rFonts w:ascii="Verdana" w:hAnsi="Verdana"/>
          <w:sz w:val="24"/>
          <w:szCs w:val="24"/>
        </w:rPr>
        <w:t xml:space="preserve"> receive the request for withdrawal and to decide on the suspension of a member from the Fraternity;</w:t>
      </w:r>
    </w:p>
    <w:p w:rsidR="00656E7A" w:rsidRPr="00656E7A" w:rsidRDefault="00656E7A" w:rsidP="00656E7A">
      <w:pPr>
        <w:rPr>
          <w:rFonts w:ascii="Verdana" w:hAnsi="Verdana"/>
          <w:sz w:val="24"/>
          <w:szCs w:val="24"/>
        </w:rPr>
      </w:pPr>
      <w:r w:rsidRPr="00656E7A">
        <w:rPr>
          <w:rFonts w:ascii="Verdana" w:hAnsi="Verdana"/>
          <w:sz w:val="24"/>
          <w:szCs w:val="24"/>
        </w:rPr>
        <w:tab/>
        <w:t xml:space="preserve">d) </w:t>
      </w:r>
      <w:proofErr w:type="gramStart"/>
      <w:r w:rsidRPr="00656E7A">
        <w:rPr>
          <w:rFonts w:ascii="Verdana" w:hAnsi="Verdana"/>
          <w:sz w:val="24"/>
          <w:szCs w:val="24"/>
        </w:rPr>
        <w:t>to</w:t>
      </w:r>
      <w:proofErr w:type="gramEnd"/>
      <w:r w:rsidRPr="00656E7A">
        <w:rPr>
          <w:rFonts w:ascii="Verdana" w:hAnsi="Verdana"/>
          <w:sz w:val="24"/>
          <w:szCs w:val="24"/>
        </w:rPr>
        <w:t xml:space="preserve"> decide on the establishment of sections or groups in conformity with the Constitutions and the Statutes; </w:t>
      </w:r>
    </w:p>
    <w:p w:rsidR="00656E7A" w:rsidRPr="00656E7A" w:rsidRDefault="00656E7A" w:rsidP="00656E7A">
      <w:pPr>
        <w:ind w:firstLine="720"/>
        <w:rPr>
          <w:rFonts w:ascii="Verdana" w:hAnsi="Verdana"/>
          <w:sz w:val="24"/>
          <w:szCs w:val="24"/>
        </w:rPr>
      </w:pPr>
      <w:r w:rsidRPr="00656E7A">
        <w:rPr>
          <w:rFonts w:ascii="Verdana" w:hAnsi="Verdana"/>
          <w:sz w:val="24"/>
          <w:szCs w:val="24"/>
        </w:rPr>
        <w:t xml:space="preserve">e) </w:t>
      </w:r>
      <w:proofErr w:type="gramStart"/>
      <w:r w:rsidRPr="00656E7A">
        <w:rPr>
          <w:rFonts w:ascii="Verdana" w:hAnsi="Verdana"/>
          <w:sz w:val="24"/>
          <w:szCs w:val="24"/>
        </w:rPr>
        <w:t>to</w:t>
      </w:r>
      <w:proofErr w:type="gramEnd"/>
      <w:r w:rsidRPr="00656E7A">
        <w:rPr>
          <w:rFonts w:ascii="Verdana" w:hAnsi="Verdana"/>
          <w:sz w:val="24"/>
          <w:szCs w:val="24"/>
        </w:rPr>
        <w:t xml:space="preserve"> decide on the use of available funds and, in general, to deliberate on matters concerning financial management and economic affairs of the Fraternity; </w:t>
      </w:r>
    </w:p>
    <w:p w:rsidR="00656E7A" w:rsidRPr="00656E7A" w:rsidRDefault="00656E7A" w:rsidP="00656E7A">
      <w:pPr>
        <w:ind w:firstLine="720"/>
        <w:rPr>
          <w:rFonts w:ascii="Verdana" w:hAnsi="Verdana"/>
          <w:sz w:val="24"/>
          <w:szCs w:val="24"/>
        </w:rPr>
      </w:pPr>
      <w:r w:rsidRPr="00656E7A">
        <w:rPr>
          <w:rFonts w:ascii="Verdana" w:hAnsi="Verdana"/>
          <w:sz w:val="24"/>
          <w:szCs w:val="24"/>
        </w:rPr>
        <w:t xml:space="preserve">f) </w:t>
      </w:r>
      <w:proofErr w:type="gramStart"/>
      <w:r w:rsidRPr="00656E7A">
        <w:rPr>
          <w:rFonts w:ascii="Verdana" w:hAnsi="Verdana"/>
          <w:sz w:val="24"/>
          <w:szCs w:val="24"/>
        </w:rPr>
        <w:t>to</w:t>
      </w:r>
      <w:proofErr w:type="gramEnd"/>
      <w:r w:rsidRPr="00656E7A">
        <w:rPr>
          <w:rFonts w:ascii="Verdana" w:hAnsi="Verdana"/>
          <w:sz w:val="24"/>
          <w:szCs w:val="24"/>
        </w:rPr>
        <w:t xml:space="preserve"> assign duties to the Councillors and to the other professed members; </w:t>
      </w:r>
    </w:p>
    <w:p w:rsidR="00DF46C0" w:rsidRDefault="00656E7A" w:rsidP="00656E7A">
      <w:pPr>
        <w:rPr>
          <w:rFonts w:ascii="Verdana" w:hAnsi="Verdana"/>
          <w:sz w:val="24"/>
          <w:szCs w:val="24"/>
        </w:rPr>
      </w:pPr>
      <w:r>
        <w:rPr>
          <w:rFonts w:ascii="Verdana" w:hAnsi="Verdana"/>
          <w:sz w:val="24"/>
          <w:szCs w:val="24"/>
        </w:rPr>
        <w:t xml:space="preserve">        </w:t>
      </w:r>
      <w:r w:rsidRPr="00656E7A">
        <w:rPr>
          <w:rFonts w:ascii="Verdana" w:hAnsi="Verdana"/>
          <w:sz w:val="24"/>
          <w:szCs w:val="24"/>
        </w:rPr>
        <w:t xml:space="preserve">g) </w:t>
      </w:r>
      <w:proofErr w:type="gramStart"/>
      <w:r w:rsidRPr="00656E7A">
        <w:rPr>
          <w:rFonts w:ascii="Verdana" w:hAnsi="Verdana"/>
          <w:sz w:val="24"/>
          <w:szCs w:val="24"/>
        </w:rPr>
        <w:t>to</w:t>
      </w:r>
      <w:proofErr w:type="gramEnd"/>
      <w:r w:rsidRPr="00656E7A">
        <w:rPr>
          <w:rFonts w:ascii="Verdana" w:hAnsi="Verdana"/>
          <w:sz w:val="24"/>
          <w:szCs w:val="24"/>
        </w:rPr>
        <w:t xml:space="preserve"> request from the competent Superiors of the First Order and the TOR</w:t>
      </w:r>
    </w:p>
    <w:p w:rsidR="00D104B5" w:rsidRDefault="00D104B5" w:rsidP="00D104B5">
      <w:pPr>
        <w:rPr>
          <w:rFonts w:ascii="Verdana" w:hAnsi="Verdana"/>
          <w:b/>
          <w:sz w:val="24"/>
          <w:szCs w:val="24"/>
        </w:rPr>
      </w:pPr>
    </w:p>
    <w:p w:rsidR="00D104B5" w:rsidRDefault="00D104B5" w:rsidP="00D104B5">
      <w:pPr>
        <w:rPr>
          <w:rFonts w:ascii="Verdana" w:hAnsi="Verdana"/>
          <w:b/>
          <w:sz w:val="24"/>
          <w:szCs w:val="24"/>
        </w:rPr>
      </w:pPr>
    </w:p>
    <w:p w:rsidR="00D104B5" w:rsidRDefault="00D104B5" w:rsidP="00D104B5">
      <w:pPr>
        <w:rPr>
          <w:rFonts w:ascii="Verdana" w:hAnsi="Verdana"/>
          <w:b/>
          <w:sz w:val="24"/>
          <w:szCs w:val="24"/>
        </w:rPr>
      </w:pPr>
      <w:r>
        <w:rPr>
          <w:rFonts w:ascii="Verdana" w:hAnsi="Verdana"/>
          <w:b/>
          <w:sz w:val="24"/>
          <w:szCs w:val="24"/>
        </w:rPr>
        <w:t>OFS General Constitutions Article 52.2:  Secretary</w:t>
      </w:r>
    </w:p>
    <w:p w:rsidR="00D104B5" w:rsidRDefault="00D104B5" w:rsidP="00D104B5">
      <w:pPr>
        <w:rPr>
          <w:rFonts w:ascii="Verdana" w:hAnsi="Verdana"/>
          <w:sz w:val="24"/>
          <w:szCs w:val="24"/>
        </w:rPr>
      </w:pPr>
      <w:r w:rsidRPr="001656CD">
        <w:rPr>
          <w:rFonts w:ascii="Verdana" w:hAnsi="Verdana"/>
          <w:sz w:val="24"/>
          <w:szCs w:val="24"/>
        </w:rPr>
        <w:t xml:space="preserve">2. The secretary has the following duties: </w:t>
      </w:r>
    </w:p>
    <w:p w:rsidR="00D104B5" w:rsidRDefault="00D104B5" w:rsidP="00D104B5">
      <w:pPr>
        <w:ind w:firstLine="720"/>
        <w:rPr>
          <w:rFonts w:ascii="Verdana" w:hAnsi="Verdana"/>
          <w:sz w:val="24"/>
          <w:szCs w:val="24"/>
        </w:rPr>
      </w:pPr>
      <w:r w:rsidRPr="001656CD">
        <w:rPr>
          <w:rFonts w:ascii="Verdana" w:hAnsi="Verdana"/>
          <w:sz w:val="24"/>
          <w:szCs w:val="24"/>
        </w:rPr>
        <w:lastRenderedPageBreak/>
        <w:t xml:space="preserve">a) </w:t>
      </w:r>
      <w:proofErr w:type="gramStart"/>
      <w:r w:rsidRPr="001656CD">
        <w:rPr>
          <w:rFonts w:ascii="Verdana" w:hAnsi="Verdana"/>
          <w:sz w:val="24"/>
          <w:szCs w:val="24"/>
        </w:rPr>
        <w:t>to</w:t>
      </w:r>
      <w:proofErr w:type="gramEnd"/>
      <w:r w:rsidRPr="001656CD">
        <w:rPr>
          <w:rFonts w:ascii="Verdana" w:hAnsi="Verdana"/>
          <w:sz w:val="24"/>
          <w:szCs w:val="24"/>
        </w:rPr>
        <w:t xml:space="preserve"> compile the official acts of the Fraternity and of the Council and to assure that they are sent to their respective proper recipients; </w:t>
      </w:r>
    </w:p>
    <w:p w:rsidR="00D104B5" w:rsidRDefault="00D104B5" w:rsidP="00D104B5">
      <w:pPr>
        <w:ind w:firstLine="720"/>
        <w:rPr>
          <w:rFonts w:ascii="Verdana" w:hAnsi="Verdana"/>
          <w:sz w:val="24"/>
          <w:szCs w:val="24"/>
        </w:rPr>
      </w:pPr>
      <w:r w:rsidRPr="001656CD">
        <w:rPr>
          <w:rFonts w:ascii="Verdana" w:hAnsi="Verdana"/>
          <w:sz w:val="24"/>
          <w:szCs w:val="24"/>
        </w:rPr>
        <w:t xml:space="preserve">b) </w:t>
      </w:r>
      <w:proofErr w:type="gramStart"/>
      <w:r w:rsidRPr="001656CD">
        <w:rPr>
          <w:rFonts w:ascii="Verdana" w:hAnsi="Verdana"/>
          <w:sz w:val="24"/>
          <w:szCs w:val="24"/>
        </w:rPr>
        <w:t>to</w:t>
      </w:r>
      <w:proofErr w:type="gramEnd"/>
      <w:r w:rsidRPr="001656CD">
        <w:rPr>
          <w:rFonts w:ascii="Verdana" w:hAnsi="Verdana"/>
          <w:sz w:val="24"/>
          <w:szCs w:val="24"/>
        </w:rPr>
        <w:t xml:space="preserve"> keep the records and the registers up to date and file them, noting admissions, professions, deaths, withdrawals, and </w:t>
      </w:r>
      <w:r>
        <w:rPr>
          <w:rFonts w:ascii="Verdana" w:hAnsi="Verdana"/>
          <w:sz w:val="24"/>
          <w:szCs w:val="24"/>
        </w:rPr>
        <w:t>transfers from the fraternity</w:t>
      </w:r>
      <w:r w:rsidRPr="001656CD">
        <w:rPr>
          <w:rFonts w:ascii="Verdana" w:hAnsi="Verdana"/>
          <w:sz w:val="24"/>
          <w:szCs w:val="24"/>
        </w:rPr>
        <w:t xml:space="preserve">; </w:t>
      </w:r>
    </w:p>
    <w:p w:rsidR="00D104B5" w:rsidRPr="001656CD" w:rsidRDefault="00D104B5" w:rsidP="00D104B5">
      <w:pPr>
        <w:ind w:firstLine="720"/>
        <w:rPr>
          <w:rFonts w:ascii="Verdana" w:hAnsi="Verdana"/>
          <w:b/>
          <w:sz w:val="24"/>
          <w:szCs w:val="24"/>
        </w:rPr>
      </w:pPr>
      <w:r w:rsidRPr="001656CD">
        <w:rPr>
          <w:rFonts w:ascii="Verdana" w:hAnsi="Verdana"/>
          <w:sz w:val="24"/>
          <w:szCs w:val="24"/>
        </w:rPr>
        <w:t xml:space="preserve">c) </w:t>
      </w:r>
      <w:proofErr w:type="gramStart"/>
      <w:r w:rsidRPr="001656CD">
        <w:rPr>
          <w:rFonts w:ascii="Verdana" w:hAnsi="Verdana"/>
          <w:sz w:val="24"/>
          <w:szCs w:val="24"/>
        </w:rPr>
        <w:t>to</w:t>
      </w:r>
      <w:proofErr w:type="gramEnd"/>
      <w:r w:rsidRPr="001656CD">
        <w:rPr>
          <w:rFonts w:ascii="Verdana" w:hAnsi="Verdana"/>
          <w:sz w:val="24"/>
          <w:szCs w:val="24"/>
        </w:rPr>
        <w:t xml:space="preserve"> provide any communication of relevant facts to the various levels and, if appropriate, to disseminate through the mass media.</w:t>
      </w:r>
    </w:p>
    <w:p w:rsidR="00D104B5" w:rsidRDefault="00D104B5" w:rsidP="00656E7A">
      <w:pPr>
        <w:rPr>
          <w:rFonts w:ascii="Verdana" w:hAnsi="Verdana"/>
          <w:sz w:val="24"/>
          <w:szCs w:val="24"/>
        </w:rPr>
      </w:pPr>
    </w:p>
    <w:p w:rsidR="00D104B5" w:rsidRDefault="00D104B5" w:rsidP="00656E7A"/>
    <w:sectPr w:rsidR="00D104B5" w:rsidSect="00003943">
      <w:headerReference w:type="default" r:id="rId7"/>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90" w:rsidRDefault="001F6890" w:rsidP="00DF46C0">
      <w:pPr>
        <w:spacing w:after="0" w:line="240" w:lineRule="auto"/>
      </w:pPr>
      <w:r>
        <w:separator/>
      </w:r>
    </w:p>
  </w:endnote>
  <w:endnote w:type="continuationSeparator" w:id="0">
    <w:p w:rsidR="001F6890" w:rsidRDefault="001F6890" w:rsidP="00DF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90" w:rsidRDefault="001F6890" w:rsidP="00DF46C0">
      <w:pPr>
        <w:spacing w:after="0" w:line="240" w:lineRule="auto"/>
      </w:pPr>
      <w:r>
        <w:separator/>
      </w:r>
    </w:p>
  </w:footnote>
  <w:footnote w:type="continuationSeparator" w:id="0">
    <w:p w:rsidR="001F6890" w:rsidRDefault="001F6890" w:rsidP="00DF4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A57" w:rsidRDefault="005E4A57" w:rsidP="005E4A57">
    <w:pPr>
      <w:pStyle w:val="Header"/>
      <w:rPr>
        <w:rFonts w:ascii="Verdana" w:hAnsi="Verdana"/>
      </w:rPr>
    </w:pPr>
    <w:r>
      <w:rPr>
        <w:rFonts w:ascii="Verdana" w:hAnsi="Verdana"/>
      </w:rPr>
      <w:t>SKDRF Policies &amp; Procedures with Forms (2024-2025)</w:t>
    </w:r>
  </w:p>
  <w:p w:rsidR="00DF46C0" w:rsidRPr="00C003CD" w:rsidRDefault="005E4A57">
    <w:pPr>
      <w:pStyle w:val="Header"/>
      <w:rPr>
        <w:rFonts w:ascii="Verdana" w:hAnsi="Verdana"/>
      </w:rPr>
    </w:pPr>
    <w:r>
      <w:rPr>
        <w:rFonts w:ascii="Verdana" w:hAnsi="Verdana"/>
      </w:rPr>
      <w:t>(Integral Part of SKDRF Guidelines)                                      “LOCAL FRATERNITY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30"/>
    <w:rsid w:val="00003943"/>
    <w:rsid w:val="001F1147"/>
    <w:rsid w:val="001F6890"/>
    <w:rsid w:val="00497EC4"/>
    <w:rsid w:val="005D4602"/>
    <w:rsid w:val="005E4A57"/>
    <w:rsid w:val="00630454"/>
    <w:rsid w:val="00656E7A"/>
    <w:rsid w:val="00695718"/>
    <w:rsid w:val="00967912"/>
    <w:rsid w:val="00A55030"/>
    <w:rsid w:val="00B60950"/>
    <w:rsid w:val="00BF51E3"/>
    <w:rsid w:val="00C003CD"/>
    <w:rsid w:val="00C57169"/>
    <w:rsid w:val="00CC0C76"/>
    <w:rsid w:val="00D104B5"/>
    <w:rsid w:val="00D42E6C"/>
    <w:rsid w:val="00DF4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E94DE-35BE-4485-BD78-A01E09A4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6C0"/>
  </w:style>
  <w:style w:type="paragraph" w:styleId="Footer">
    <w:name w:val="footer"/>
    <w:basedOn w:val="Normal"/>
    <w:link w:val="FooterChar"/>
    <w:uiPriority w:val="99"/>
    <w:unhideWhenUsed/>
    <w:rsid w:val="00DF4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6C0"/>
  </w:style>
  <w:style w:type="character" w:styleId="FootnoteReference">
    <w:name w:val="footnote reference"/>
    <w:semiHidden/>
    <w:rsid w:val="00656E7A"/>
    <w:rPr>
      <w:sz w:val="20"/>
      <w:vertAlign w:val="superscript"/>
    </w:rPr>
  </w:style>
  <w:style w:type="paragraph" w:customStyle="1" w:styleId="Catatan">
    <w:name w:val="Catatan"/>
    <w:basedOn w:val="Normal"/>
    <w:rsid w:val="00656E7A"/>
    <w:pPr>
      <w:widowControl w:val="0"/>
      <w:tabs>
        <w:tab w:val="left" w:pos="0"/>
        <w:tab w:val="left" w:pos="280"/>
        <w:tab w:val="left" w:pos="560"/>
        <w:tab w:val="right" w:pos="6140"/>
        <w:tab w:val="right" w:pos="8280"/>
      </w:tabs>
      <w:spacing w:after="0" w:line="240" w:lineRule="auto"/>
      <w:ind w:left="280" w:hanging="280"/>
      <w:jc w:val="both"/>
    </w:pPr>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695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91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cp:lastPrinted>2024-10-04T14:18:00Z</cp:lastPrinted>
  <dcterms:created xsi:type="dcterms:W3CDTF">2024-09-28T19:41:00Z</dcterms:created>
  <dcterms:modified xsi:type="dcterms:W3CDTF">2024-10-22T14:39:00Z</dcterms:modified>
</cp:coreProperties>
</file>